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re"/>
      </w:pPr>
      <w:r>
        <w:t>DEMANDE D’AUTORISATION DE CUMULS</w:t>
      </w:r>
    </w:p>
    <w:p>
      <w:pPr>
        <w:pStyle w:val="Sous-titre"/>
      </w:pPr>
      <w:r>
        <w:t>ENSEIGNEMENT  SECONDAIRE ARTISTIQUE A HORAIRE REDUIT</w:t>
      </w:r>
    </w:p>
    <w:p>
      <w:pPr>
        <w:jc w:val="center"/>
        <w:rPr>
          <w:b/>
          <w:sz w:val="24"/>
        </w:rPr>
      </w:pPr>
      <w:r>
        <w:rPr>
          <w:b/>
          <w:sz w:val="24"/>
        </w:rPr>
        <w:t xml:space="preserve">Document à introduire à </w:t>
      </w:r>
      <w:smartTag w:uri="urn:schemas-microsoft-com:office:smarttags" w:element="PersonName">
        <w:smartTagPr>
          <w:attr w:name="ProductID" w:val="la Fédération Wallonie-Bruxelles"/>
        </w:smartTagPr>
        <w:r>
          <w:rPr>
            <w:b/>
            <w:sz w:val="24"/>
          </w:rPr>
          <w:t>la Fédération Wallonie-Bruxelles</w:t>
        </w:r>
      </w:smartTag>
      <w:r>
        <w:rPr>
          <w:b/>
          <w:sz w:val="24"/>
        </w:rPr>
        <w:t xml:space="preserve"> dans les 30 jours qui suivent l’entrée ou la rentrée en fonctions du membre du personnel</w:t>
      </w:r>
    </w:p>
    <w:p>
      <w:pPr>
        <w:jc w:val="center"/>
        <w:rPr>
          <w:sz w:val="16"/>
        </w:rPr>
      </w:pPr>
    </w:p>
    <w:p>
      <w:pPr>
        <w:tabs>
          <w:tab w:val="left" w:pos="709"/>
        </w:tabs>
        <w:rPr>
          <w:sz w:val="24"/>
        </w:rPr>
      </w:pPr>
      <w:r>
        <w:rPr>
          <w:sz w:val="24"/>
        </w:rPr>
        <w:tab/>
      </w:r>
      <w:r>
        <w:rPr>
          <w:sz w:val="24"/>
          <w:u w:val="single"/>
        </w:rPr>
        <w:t>Objet</w:t>
      </w:r>
      <w:r>
        <w:rPr>
          <w:sz w:val="24"/>
        </w:rPr>
        <w:t xml:space="preserve"> : </w:t>
      </w:r>
      <w:r>
        <w:rPr>
          <w:b/>
          <w:sz w:val="24"/>
          <w:u w:val="single"/>
        </w:rPr>
        <w:t>Statut pécuniaire - Art. 95 §§ 2 et 3 du décret du 2 juin 1998.</w:t>
      </w:r>
    </w:p>
    <w:p>
      <w:pPr>
        <w:framePr w:w="1450" w:hSpace="141" w:wrap="around" w:vAnchor="text" w:hAnchor="page" w:x="3958" w:y="1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09"/>
        </w:tabs>
        <w:jc w:val="center"/>
        <w:rPr>
          <w:sz w:val="28"/>
        </w:rPr>
      </w:pPr>
      <w:r>
        <w:rPr>
          <w:sz w:val="28"/>
        </w:rPr>
        <w:t xml:space="preserve">....  / ....     </w:t>
      </w:r>
    </w:p>
    <w:p>
      <w:pPr>
        <w:tabs>
          <w:tab w:val="left" w:pos="709"/>
        </w:tabs>
        <w:rPr>
          <w:sz w:val="24"/>
        </w:rPr>
      </w:pPr>
      <w:r>
        <w:rPr>
          <w:sz w:val="24"/>
        </w:rPr>
        <w:tab/>
        <w:t>Année scolaire :</w:t>
      </w:r>
    </w:p>
    <w:p>
      <w:pPr>
        <w:tabs>
          <w:tab w:val="left" w:pos="709"/>
        </w:tabs>
        <w:rPr>
          <w:sz w:val="24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  <w:gridCol w:w="817"/>
        <w:gridCol w:w="4029"/>
      </w:tblGrid>
      <w:tr>
        <w:tblPrEx>
          <w:tblCellMar>
            <w:top w:w="0" w:type="dxa"/>
            <w:bottom w:w="0" w:type="dxa"/>
          </w:tblCellMar>
        </w:tblPrEx>
        <w:tc>
          <w:tcPr>
            <w:tcW w:w="51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Etablissement</w:t>
            </w: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>Pouvoir organisateur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604"/>
        </w:trPr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Nom, prénom et matricule du membre du personnel </w:t>
            </w:r>
          </w:p>
        </w:tc>
        <w:tc>
          <w:tcPr>
            <w:tcW w:w="4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4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Description de la fonction principale</w:t>
            </w: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  <w:tc>
          <w:tcPr>
            <w:tcW w:w="4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Description de la charge accessoire</w:t>
            </w: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sz w:val="24"/>
              </w:rPr>
              <w:t>(fonction, nombre de périodes hebdomadaires)</w:t>
            </w:r>
          </w:p>
          <w:p>
            <w:pPr>
              <w:tabs>
                <w:tab w:val="left" w:pos="709"/>
              </w:tabs>
              <w:rPr>
                <w:b/>
                <w:sz w:val="16"/>
              </w:rPr>
            </w:pP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A partir du :</w:t>
            </w:r>
          </w:p>
        </w:tc>
        <w:tc>
          <w:tcPr>
            <w:tcW w:w="484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Démarches effectuées :</w:t>
            </w:r>
          </w:p>
          <w:p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sz w:val="24"/>
              </w:rPr>
              <w:t>auprès d’autres membres du personnel</w:t>
            </w:r>
          </w:p>
          <w:p>
            <w:pPr>
              <w:numPr>
                <w:ilvl w:val="0"/>
                <w:numId w:val="1"/>
              </w:num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sz w:val="24"/>
              </w:rPr>
              <w:t xml:space="preserve">FOREM, ACTIRIS, presse, réaffectation ... </w:t>
            </w:r>
          </w:p>
        </w:tc>
        <w:tc>
          <w:tcPr>
            <w:tcW w:w="484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Voir verso</w:t>
            </w: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43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Le/La soussigné(e),</w:t>
            </w:r>
            <w:r>
              <w:rPr>
                <w:sz w:val="24"/>
              </w:rPr>
              <w:t xml:space="preserve"> .............................   </w:t>
            </w:r>
            <w:proofErr w:type="gramStart"/>
            <w:r>
              <w:rPr>
                <w:sz w:val="24"/>
              </w:rPr>
              <w:t>.............................................................…….  .......................................,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représentant(e) du Pouvoir Organisateur, certifie qu’il a été impossible de recruter un(e) autre candidat(e) qualifié(e) pour exercer cette fonction à titre principal </w:t>
            </w: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Date :</w:t>
            </w: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</w:t>
            </w: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Signature :</w:t>
            </w: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  <w:p>
            <w:pPr>
              <w:tabs>
                <w:tab w:val="left" w:pos="709"/>
              </w:tabs>
              <w:rPr>
                <w:b/>
                <w:sz w:val="24"/>
              </w:rPr>
            </w:pPr>
          </w:p>
        </w:tc>
        <w:tc>
          <w:tcPr>
            <w:tcW w:w="484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Décision du Ministre ou de son délégué :</w:t>
            </w:r>
          </w:p>
          <w:p>
            <w:pPr>
              <w:jc w:val="center"/>
              <w:rPr>
                <w:b/>
                <w:sz w:val="16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Dérogation :</w:t>
            </w:r>
          </w:p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ACCORDEE                      REFUSEE</w:t>
            </w:r>
          </w:p>
          <w:p>
            <w:pPr>
              <w:tabs>
                <w:tab w:val="left" w:pos="709"/>
              </w:tabs>
              <w:jc w:val="center"/>
              <w:rPr>
                <w:b/>
                <w:sz w:val="16"/>
              </w:rPr>
            </w:pPr>
          </w:p>
          <w:p>
            <w:pPr>
              <w:tabs>
                <w:tab w:val="left" w:pos="709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Au nom du (de </w:t>
            </w:r>
            <w:smartTag w:uri="urn:schemas-microsoft-com:office:smarttags" w:element="PersonName">
              <w:smartTagPr>
                <w:attr w:name="ProductID" w:val="la) Ministre"/>
              </w:smartTagPr>
              <w:r>
                <w:rPr>
                  <w:b/>
                  <w:sz w:val="24"/>
                </w:rPr>
                <w:t>la) Ministre</w:t>
              </w:r>
            </w:smartTag>
            <w:r>
              <w:rPr>
                <w:b/>
                <w:sz w:val="24"/>
              </w:rPr>
              <w:t>,</w:t>
            </w:r>
          </w:p>
          <w:p>
            <w:pPr>
              <w:tabs>
                <w:tab w:val="left" w:pos="709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 Directrice</w:t>
            </w:r>
          </w:p>
          <w:p>
            <w:pPr>
              <w:tabs>
                <w:tab w:val="left" w:pos="709"/>
              </w:tabs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Yolande PIERRARD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Date :</w:t>
            </w:r>
          </w:p>
          <w:p>
            <w:pPr>
              <w:tabs>
                <w:tab w:val="left" w:pos="709"/>
              </w:tabs>
              <w:rPr>
                <w:b/>
                <w:sz w:val="16"/>
              </w:rPr>
            </w:pPr>
          </w:p>
          <w:p>
            <w:p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 décision est valable pour la présente année scolaire.  </w:t>
            </w:r>
          </w:p>
          <w:p>
            <w:p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En cas d’accord, elle est limitée, en fonction accessoire, à 1/3 d’une charge complète.</w:t>
            </w:r>
          </w:p>
          <w:p>
            <w:pPr>
              <w:tabs>
                <w:tab w:val="left" w:pos="709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 demande doit être renouvelée chaque année </w:t>
            </w:r>
          </w:p>
        </w:tc>
      </w:tr>
    </w:tbl>
    <w:p>
      <w:pPr>
        <w:tabs>
          <w:tab w:val="left" w:pos="7371"/>
        </w:tabs>
        <w:rPr>
          <w:sz w:val="24"/>
        </w:rPr>
      </w:pPr>
      <w:bookmarkStart w:id="0" w:name="_GoBack"/>
      <w:bookmarkEnd w:id="0"/>
      <w:r>
        <w:rPr>
          <w:sz w:val="24"/>
        </w:rPr>
        <w:br w:type="page"/>
      </w:r>
      <w:r>
        <w:rPr>
          <w:sz w:val="24"/>
        </w:rPr>
        <w:lastRenderedPageBreak/>
        <w:t>1. Membres du personnel qui ont refusé les prestations proposées :</w:t>
      </w:r>
    </w:p>
    <w:p>
      <w:pPr>
        <w:tabs>
          <w:tab w:val="left" w:pos="7371"/>
        </w:tabs>
        <w:rPr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835"/>
        <w:gridCol w:w="3328"/>
      </w:tblGrid>
      <w:tr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NOM</w:t>
            </w:r>
          </w:p>
        </w:tc>
        <w:tc>
          <w:tcPr>
            <w:tcW w:w="2835" w:type="dxa"/>
          </w:tcPr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Prénom</w:t>
            </w:r>
          </w:p>
        </w:tc>
        <w:tc>
          <w:tcPr>
            <w:tcW w:w="3328" w:type="dxa"/>
          </w:tcPr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Signature</w:t>
            </w:r>
          </w:p>
        </w:tc>
      </w:tr>
      <w:tr>
        <w:tblPrEx>
          <w:tblCellMar>
            <w:top w:w="0" w:type="dxa"/>
            <w:bottom w:w="0" w:type="dxa"/>
          </w:tblCellMar>
        </w:tblPrEx>
        <w:trPr>
          <w:trHeight w:val="1134"/>
        </w:trPr>
        <w:tc>
          <w:tcPr>
            <w:tcW w:w="3047" w:type="dxa"/>
          </w:tcPr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</w:tc>
        <w:tc>
          <w:tcPr>
            <w:tcW w:w="2835" w:type="dxa"/>
          </w:tcPr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</w:tc>
        <w:tc>
          <w:tcPr>
            <w:tcW w:w="3328" w:type="dxa"/>
          </w:tcPr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------------------------</w:t>
            </w:r>
          </w:p>
          <w:p>
            <w:pPr>
              <w:tabs>
                <w:tab w:val="left" w:pos="7371"/>
              </w:tabs>
              <w:jc w:val="center"/>
              <w:rPr>
                <w:sz w:val="24"/>
              </w:rPr>
            </w:pPr>
          </w:p>
        </w:tc>
      </w:tr>
    </w:tbl>
    <w:p>
      <w:pPr>
        <w:tabs>
          <w:tab w:val="left" w:pos="7371"/>
        </w:tabs>
        <w:jc w:val="center"/>
        <w:rPr>
          <w:sz w:val="24"/>
        </w:rPr>
      </w:pPr>
    </w:p>
    <w:p>
      <w:pPr>
        <w:tabs>
          <w:tab w:val="left" w:pos="7371"/>
        </w:tabs>
        <w:rPr>
          <w:sz w:val="24"/>
        </w:rPr>
      </w:pPr>
    </w:p>
    <w:p>
      <w:pPr>
        <w:tabs>
          <w:tab w:val="left" w:pos="7371"/>
        </w:tabs>
      </w:pPr>
      <w:r>
        <w:rPr>
          <w:sz w:val="24"/>
        </w:rPr>
        <w:t>2. Autres démarches</w:t>
      </w:r>
    </w:p>
    <w:p>
      <w:pPr>
        <w:tabs>
          <w:tab w:val="left" w:pos="7371"/>
        </w:tabs>
      </w:pPr>
    </w:p>
    <w:p>
      <w:pPr>
        <w:framePr w:w="70" w:h="289" w:hSpace="141" w:wrap="around" w:vAnchor="text" w:hAnchor="page" w:x="1783" w:y="39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>
      <w:pPr>
        <w:pStyle w:val="Lgende"/>
        <w:rPr>
          <w:sz w:val="24"/>
        </w:rPr>
      </w:pPr>
      <w:r>
        <w:t>FOREM</w:t>
      </w:r>
    </w:p>
    <w:p>
      <w:pPr>
        <w:tabs>
          <w:tab w:val="left" w:pos="7371"/>
        </w:tabs>
        <w:rPr>
          <w:sz w:val="24"/>
        </w:rPr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>
      <w:pPr>
        <w:pStyle w:val="Lgende"/>
      </w:pPr>
      <w:r>
        <w:t>ACTIRIS</w:t>
      </w:r>
    </w:p>
    <w:p>
      <w:pPr>
        <w:tabs>
          <w:tab w:val="left" w:pos="7371"/>
        </w:tabs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>
      <w:pPr>
        <w:tabs>
          <w:tab w:val="left" w:pos="7371"/>
        </w:tabs>
        <w:rPr>
          <w:sz w:val="24"/>
        </w:rPr>
      </w:pPr>
      <w:r>
        <w:rPr>
          <w:sz w:val="24"/>
        </w:rPr>
        <w:t>Presse</w:t>
      </w:r>
    </w:p>
    <w:p>
      <w:pPr>
        <w:tabs>
          <w:tab w:val="left" w:pos="7371"/>
        </w:tabs>
      </w:pPr>
    </w:p>
    <w:p>
      <w:pPr>
        <w:framePr w:w="70" w:h="289" w:hSpace="141" w:wrap="around" w:vAnchor="text" w:hAnchor="page" w:x="1783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</w:p>
    <w:p>
      <w:pPr>
        <w:tabs>
          <w:tab w:val="left" w:pos="7371"/>
        </w:tabs>
        <w:rPr>
          <w:sz w:val="24"/>
        </w:rPr>
      </w:pPr>
      <w:r>
        <w:rPr>
          <w:sz w:val="24"/>
        </w:rPr>
        <w:t>Réaffectation</w:t>
      </w:r>
    </w:p>
    <w:p>
      <w:pPr>
        <w:tabs>
          <w:tab w:val="left" w:pos="7371"/>
        </w:tabs>
      </w:pPr>
    </w:p>
    <w:p>
      <w:pPr>
        <w:tabs>
          <w:tab w:val="left" w:pos="7371"/>
        </w:tabs>
      </w:pPr>
    </w:p>
    <w:p>
      <w:pPr>
        <w:ind w:left="708"/>
        <w:rPr>
          <w:sz w:val="24"/>
        </w:rPr>
      </w:pPr>
      <w:r>
        <w:rPr>
          <w:sz w:val="24"/>
        </w:rPr>
        <w:t>Cocher la/les case(s) et joindre les preuves en annexe.</w:t>
      </w:r>
    </w:p>
    <w:p>
      <w:pPr>
        <w:ind w:left="708"/>
        <w:rPr>
          <w:sz w:val="24"/>
        </w:rPr>
      </w:pPr>
    </w:p>
    <w:p>
      <w:pPr>
        <w:rPr>
          <w:sz w:val="24"/>
        </w:rPr>
      </w:pPr>
    </w:p>
    <w:p/>
    <w:p>
      <w:pPr>
        <w:pStyle w:val="En-tte"/>
        <w:tabs>
          <w:tab w:val="clear" w:pos="4536"/>
          <w:tab w:val="clear" w:pos="9072"/>
        </w:tabs>
      </w:pPr>
    </w:p>
    <w:p/>
    <w:p/>
    <w:p/>
    <w:p/>
    <w:p/>
    <w:p/>
    <w:p/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p>
      <w:pPr>
        <w:jc w:val="right"/>
      </w:pPr>
    </w:p>
    <w:sectPr>
      <w:footerReference w:type="even" r:id="rId7"/>
      <w:footerReference w:type="default" r:id="rId8"/>
      <w:pgSz w:w="11906" w:h="16838" w:code="9"/>
      <w:pgMar w:top="1418" w:right="566" w:bottom="1418" w:left="1418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left" w:pos="8789"/>
        <w:tab w:val="right" w:pos="10466"/>
      </w:tabs>
      <w:ind w:right="283"/>
      <w:rPr>
        <w:rFonts w:ascii="Calibri" w:hAnsi="Calibri" w:cs="Calibri"/>
        <w:b/>
        <w:lang w:val="fr-BE"/>
      </w:rPr>
    </w:pPr>
    <w:r>
      <w:rPr>
        <w:rFonts w:ascii="Calibri" w:hAnsi="Calibri" w:cs="Calibri"/>
        <w:b/>
      </w:rPr>
      <w:tab/>
      <w:t xml:space="preserve">Annexe </w:t>
    </w:r>
    <w:r>
      <w:rPr>
        <w:rFonts w:ascii="Calibri" w:hAnsi="Calibri" w:cs="Calibri"/>
        <w:b/>
        <w:lang w:val="fr-BE"/>
      </w:rPr>
      <w:t>34</w:t>
    </w:r>
    <w:r>
      <w:rPr>
        <w:rFonts w:ascii="Calibri" w:hAnsi="Calibri" w:cs="Calibri"/>
        <w:b/>
      </w:rPr>
      <w:t xml:space="preserve"> – ESAHR – AS 2022-2023 –</w:t>
    </w:r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 xml:space="preserve">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à la </w:t>
    </w:r>
    <w:r>
      <w:rPr>
        <w:rFonts w:ascii="Calibri" w:hAnsi="Calibri" w:cs="Calibri"/>
        <w:i/>
        <w:sz w:val="16"/>
        <w:szCs w:val="16"/>
        <w:highlight w:val="yellow"/>
      </w:rPr>
      <w:t>Direction de gestion</w:t>
    </w:r>
    <w:r>
      <w:rPr>
        <w:rFonts w:ascii="Calibri" w:hAnsi="Calibri" w:cs="Calibri"/>
      </w:rPr>
      <w:tab/>
    </w:r>
    <w:r>
      <w:rPr>
        <w:rFonts w:ascii="Calibri" w:hAnsi="Calibri" w:cs="Calibri"/>
        <w:sz w:val="16"/>
        <w:szCs w:val="16"/>
      </w:rPr>
      <w:t xml:space="preserve">Page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  \* Arabic  \* MERGEFORMAT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noProof/>
        <w:sz w:val="16"/>
        <w:szCs w:val="16"/>
      </w:rPr>
      <w:t>2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sur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  \* Arabic  \* MERGEFORMAT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noProof/>
        <w:sz w:val="16"/>
        <w:szCs w:val="16"/>
      </w:rPr>
      <w:t>2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left" w:pos="8789"/>
        <w:tab w:val="right" w:pos="10466"/>
      </w:tabs>
      <w:ind w:right="283"/>
      <w:rPr>
        <w:rFonts w:ascii="Calibri" w:hAnsi="Calibri" w:cs="Calibri"/>
        <w:b/>
        <w:lang w:val="fr-BE"/>
      </w:rPr>
    </w:pPr>
    <w:r>
      <w:rPr>
        <w:rFonts w:ascii="Calibri" w:hAnsi="Calibri" w:cs="Calibri"/>
        <w:b/>
      </w:rPr>
      <w:tab/>
      <w:t xml:space="preserve">Annexe </w:t>
    </w:r>
    <w:r>
      <w:rPr>
        <w:rFonts w:ascii="Calibri" w:hAnsi="Calibri" w:cs="Calibri"/>
        <w:b/>
        <w:lang w:val="fr-BE"/>
      </w:rPr>
      <w:t>34</w:t>
    </w:r>
    <w:r>
      <w:rPr>
        <w:rFonts w:ascii="Calibri" w:hAnsi="Calibri" w:cs="Calibri"/>
        <w:b/>
      </w:rPr>
      <w:t xml:space="preserve"> – ESAHR – AS 2022-2023 –</w:t>
    </w:r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 xml:space="preserve">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à la </w:t>
    </w:r>
    <w:r>
      <w:rPr>
        <w:rFonts w:ascii="Calibri" w:hAnsi="Calibri" w:cs="Calibri"/>
        <w:i/>
        <w:sz w:val="16"/>
        <w:szCs w:val="16"/>
        <w:highlight w:val="yellow"/>
      </w:rPr>
      <w:t>Direction de gestion</w:t>
    </w:r>
    <w:r>
      <w:rPr>
        <w:rFonts w:ascii="Calibri" w:hAnsi="Calibri" w:cs="Calibri"/>
      </w:rPr>
      <w:tab/>
    </w:r>
    <w:r>
      <w:rPr>
        <w:rFonts w:ascii="Calibri" w:hAnsi="Calibri" w:cs="Calibri"/>
        <w:sz w:val="16"/>
        <w:szCs w:val="16"/>
      </w:rPr>
      <w:t xml:space="preserve">Page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PAGE  \* Arabic  \* MERGEFORMAT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noProof/>
        <w:sz w:val="16"/>
        <w:szCs w:val="16"/>
      </w:rPr>
      <w:t>1</w:t>
    </w:r>
    <w:r>
      <w:rPr>
        <w:rFonts w:ascii="Calibri" w:hAnsi="Calibri" w:cs="Calibri"/>
        <w:b/>
        <w:bCs/>
        <w:sz w:val="16"/>
        <w:szCs w:val="16"/>
      </w:rPr>
      <w:fldChar w:fldCharType="end"/>
    </w:r>
    <w:r>
      <w:rPr>
        <w:rFonts w:ascii="Calibri" w:hAnsi="Calibri" w:cs="Calibri"/>
        <w:sz w:val="16"/>
        <w:szCs w:val="16"/>
      </w:rPr>
      <w:t xml:space="preserve"> sur </w:t>
    </w:r>
    <w:r>
      <w:rPr>
        <w:rFonts w:ascii="Calibri" w:hAnsi="Calibri" w:cs="Calibri"/>
        <w:b/>
        <w:bCs/>
        <w:sz w:val="16"/>
        <w:szCs w:val="16"/>
      </w:rPr>
      <w:fldChar w:fldCharType="begin"/>
    </w:r>
    <w:r>
      <w:rPr>
        <w:rFonts w:ascii="Calibri" w:hAnsi="Calibri" w:cs="Calibri"/>
        <w:b/>
        <w:bCs/>
        <w:sz w:val="16"/>
        <w:szCs w:val="16"/>
      </w:rPr>
      <w:instrText>NUMPAGES  \* Arabic  \* MERGEFORMAT</w:instrText>
    </w:r>
    <w:r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noProof/>
        <w:sz w:val="16"/>
        <w:szCs w:val="16"/>
      </w:rPr>
      <w:t>2</w:t>
    </w:r>
    <w:r>
      <w:rPr>
        <w:rFonts w:ascii="Calibri" w:hAnsi="Calibri" w:cs="Calibri"/>
        <w:b/>
        <w:bCs/>
        <w:sz w:val="16"/>
        <w:szCs w:val="16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1369B1"/>
    <w:multiLevelType w:val="singleLevel"/>
    <w:tmpl w:val="0362360C"/>
    <w:lvl w:ilvl="0">
      <w:start w:val="18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" w15:restartNumberingAfterBreak="0">
    <w:nsid w:val="70F24BC6"/>
    <w:multiLevelType w:val="singleLevel"/>
    <w:tmpl w:val="3C60917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760572B-B36C-4ECD-9486-A694E9260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itre">
    <w:name w:val="Title"/>
    <w:basedOn w:val="Normal"/>
    <w:qFormat/>
    <w:pPr>
      <w:jc w:val="center"/>
    </w:pPr>
    <w:rPr>
      <w:b/>
      <w:sz w:val="24"/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Sous-titre">
    <w:name w:val="Subtitle"/>
    <w:basedOn w:val="Normal"/>
    <w:qFormat/>
    <w:pPr>
      <w:jc w:val="center"/>
    </w:pPr>
    <w:rPr>
      <w:b/>
      <w:sz w:val="24"/>
    </w:rPr>
  </w:style>
  <w:style w:type="paragraph" w:styleId="Lgende">
    <w:name w:val="caption"/>
    <w:basedOn w:val="Normal"/>
    <w:next w:val="Normal"/>
    <w:qFormat/>
    <w:pPr>
      <w:tabs>
        <w:tab w:val="left" w:pos="7371"/>
      </w:tabs>
    </w:pPr>
    <w:rPr>
      <w:b/>
      <w:bCs/>
    </w:rPr>
  </w:style>
  <w:style w:type="character" w:customStyle="1" w:styleId="PieddepageCar">
    <w:name w:val="Pied de page Car"/>
    <w:link w:val="Pieddepage"/>
    <w:uiPriority w:val="99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D’AUTORISATION DE CUMULS</vt:lpstr>
    </vt:vector>
  </TitlesOfParts>
  <Company>cfwb</Company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D’AUTORISATION DE CUMULS</dc:title>
  <dc:subject/>
  <dc:creator>LEMAYL01</dc:creator>
  <cp:keywords/>
  <cp:lastModifiedBy>COLIN Sybille</cp:lastModifiedBy>
  <cp:revision>2</cp:revision>
  <cp:lastPrinted>2016-04-29T12:28:00Z</cp:lastPrinted>
  <dcterms:created xsi:type="dcterms:W3CDTF">2022-05-10T13:51:00Z</dcterms:created>
  <dcterms:modified xsi:type="dcterms:W3CDTF">2022-05-10T13:51:00Z</dcterms:modified>
</cp:coreProperties>
</file>